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конкурса на замещение главной должности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службы начальника Управления культуры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Озерского городского округа Челябинской области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Озерского городского округа от 08.02.2018 № 243 «О проведении конкурса на замещение главной должности муниципальной службы начальника Управления культуры администрации Озерского городского округа Челябинской области» был объявлен конкурса на замещение </w:t>
      </w:r>
      <w:r>
        <w:rPr>
          <w:sz w:val="28"/>
          <w:szCs w:val="28"/>
        </w:rPr>
        <w:t>главной должности муниципальной службы начальника Управления культуры администрации Озерского городского округа Челябинской области</w:t>
      </w:r>
      <w:r>
        <w:rPr>
          <w:sz w:val="28"/>
          <w:szCs w:val="28"/>
        </w:rPr>
        <w:t>.</w:t>
      </w:r>
    </w:p>
    <w:p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моменту окончания срока предоставления документов для участия в конкурсе в конкурсную комиссию не поступило ни одного заявления от граждан для участия в конкурсе.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п.п.5.1, 5.3 Порядка проведения конкурса на замещение должности муниципальной службы  в Озерском городском округе, утвержденного </w:t>
      </w:r>
      <w:r>
        <w:rPr>
          <w:sz w:val="28"/>
          <w:szCs w:val="28"/>
        </w:rPr>
        <w:t xml:space="preserve">решением Собрания депутатов Озерского городского округа от 08.10.2008 № 143 (с изменениями от 29.10.2015 № 200, от 28.04.2016 № 67, от 21.07.2016 № 126), в связи с отсутствием претендентов на участие в конкурсе на замещение главной должности муниципальной службы начальника Управления культуры администрации Озерского городского округа Челябинской области, </w:t>
      </w:r>
      <w:r>
        <w:rPr>
          <w:sz w:val="28"/>
          <w:szCs w:val="28"/>
        </w:rPr>
        <w:t xml:space="preserve">конкурсной комиссией принято решение </w:t>
      </w:r>
      <w:r>
        <w:rPr>
          <w:sz w:val="28"/>
          <w:szCs w:val="28"/>
        </w:rPr>
        <w:t>признать конкурс на замещение главной должности муниципальной службы начальника Управления культуры администрации Озерского городского округа Челябинской области несостоявшимся.</w:t>
      </w:r>
    </w:p>
    <w:p>
      <w:pPr>
        <w:pStyle w:val="a4"/>
        <w:ind w:left="0" w:firstLine="709"/>
        <w:jc w:val="both"/>
        <w:rPr>
          <w:sz w:val="28"/>
          <w:szCs w:val="28"/>
        </w:rPr>
      </w:pPr>
    </w:p>
    <w:p>
      <w:pPr>
        <w:pStyle w:val="a4"/>
        <w:ind w:left="0" w:firstLine="709"/>
        <w:jc w:val="both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Конкурсная коми</w:t>
      </w:r>
      <w:bookmarkStart w:id="0" w:name="_GoBack"/>
      <w:bookmarkEnd w:id="0"/>
      <w:r>
        <w:rPr>
          <w:sz w:val="28"/>
          <w:szCs w:val="28"/>
        </w:rPr>
        <w:t>ссия</w:t>
      </w:r>
    </w:p>
    <w:sectPr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062B5"/>
    <w:multiLevelType w:val="hybridMultilevel"/>
    <w:tmpl w:val="B030983A"/>
    <w:lvl w:ilvl="0" w:tplc="5AA86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EF744E"/>
    <w:multiLevelType w:val="multilevel"/>
    <w:tmpl w:val="CCF8E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E5E8-D5A1-483F-811C-CBE152B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U_Kdr_LOP</dc:creator>
  <cp:keywords/>
  <dc:description/>
  <cp:lastModifiedBy>User</cp:lastModifiedBy>
  <cp:revision>6</cp:revision>
  <cp:lastPrinted>2018-04-09T09:50:00Z</cp:lastPrinted>
  <dcterms:created xsi:type="dcterms:W3CDTF">2017-03-16T08:24:00Z</dcterms:created>
  <dcterms:modified xsi:type="dcterms:W3CDTF">2018-04-09T09:51:00Z</dcterms:modified>
</cp:coreProperties>
</file>